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1A31" w:rsidRDefault="007D73A3" w:rsidP="001C31A7">
      <w:pPr>
        <w:jc w:val="center"/>
      </w:pPr>
      <w:r>
        <w:rPr>
          <w:noProof/>
          <w:lang w:eastAsia="fr-FR"/>
        </w:rPr>
        <w:drawing>
          <wp:inline distT="0" distB="0" distL="0" distR="0">
            <wp:extent cx="6840220" cy="1376045"/>
            <wp:effectExtent l="19050" t="0" r="0" b="0"/>
            <wp:docPr id="2" name="Image 1" descr="AFPSAlsace-Nouveau..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PSAlsace-Nouveau..jpg"/>
                    <pic:cNvPicPr/>
                  </pic:nvPicPr>
                  <pic:blipFill>
                    <a:blip r:embed="rId5" cstate="print"/>
                    <a:stretch>
                      <a:fillRect/>
                    </a:stretch>
                  </pic:blipFill>
                  <pic:spPr>
                    <a:xfrm>
                      <a:off x="0" y="0"/>
                      <a:ext cx="6840220" cy="1376045"/>
                    </a:xfrm>
                    <a:prstGeom prst="rect">
                      <a:avLst/>
                    </a:prstGeom>
                  </pic:spPr>
                </pic:pic>
              </a:graphicData>
            </a:graphic>
          </wp:inline>
        </w:drawing>
      </w:r>
    </w:p>
    <w:p w:rsidR="00B66621" w:rsidRDefault="00B66621" w:rsidP="00421A31">
      <w:pPr>
        <w:rPr>
          <w:rFonts w:ascii="Arial Black" w:hAnsi="Arial Black"/>
          <w:b/>
          <w:i/>
          <w:color w:val="003300"/>
          <w:sz w:val="16"/>
        </w:rPr>
      </w:pPr>
    </w:p>
    <w:p w:rsidR="00421A31" w:rsidRPr="00D05E4A" w:rsidRDefault="00421A31" w:rsidP="00421A31">
      <w:pPr>
        <w:rPr>
          <w:rFonts w:ascii="Arial Black" w:hAnsi="Arial Black"/>
          <w:b/>
          <w:i/>
          <w:color w:val="003300"/>
          <w:sz w:val="16"/>
        </w:rPr>
      </w:pPr>
      <w:r>
        <w:rPr>
          <w:rFonts w:ascii="Arial Black" w:hAnsi="Arial Black"/>
          <w:b/>
          <w:i/>
          <w:color w:val="003300"/>
          <w:sz w:val="16"/>
        </w:rPr>
        <w:t>Remplir le formulaire</w:t>
      </w:r>
    </w:p>
    <w:tbl>
      <w:tblPr>
        <w:tblW w:w="10847" w:type="dxa"/>
        <w:jc w:val="center"/>
        <w:tblInd w:w="65" w:type="dxa"/>
        <w:tblCellMar>
          <w:left w:w="70" w:type="dxa"/>
          <w:right w:w="70" w:type="dxa"/>
        </w:tblCellMar>
        <w:tblLook w:val="04A0"/>
      </w:tblPr>
      <w:tblGrid>
        <w:gridCol w:w="1662"/>
        <w:gridCol w:w="361"/>
        <w:gridCol w:w="398"/>
        <w:gridCol w:w="1017"/>
        <w:gridCol w:w="2410"/>
        <w:gridCol w:w="853"/>
        <w:gridCol w:w="567"/>
        <w:gridCol w:w="1417"/>
        <w:gridCol w:w="709"/>
        <w:gridCol w:w="1426"/>
        <w:gridCol w:w="27"/>
      </w:tblGrid>
      <w:tr w:rsidR="00421A31" w:rsidRPr="007D10A1" w:rsidTr="00A35B36">
        <w:trPr>
          <w:gridAfter w:val="1"/>
          <w:wAfter w:w="27" w:type="dxa"/>
          <w:trHeight w:val="420"/>
          <w:jc w:val="center"/>
        </w:trPr>
        <w:tc>
          <w:tcPr>
            <w:tcW w:w="10820"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rsidR="00421A31" w:rsidRPr="007D10A1" w:rsidRDefault="00C72A39" w:rsidP="00A35B36">
            <w:pPr>
              <w:spacing w:after="0"/>
              <w:jc w:val="center"/>
              <w:rPr>
                <w:rFonts w:ascii="Arial Rounded MT Bold" w:eastAsia="Times New Roman" w:hAnsi="Arial Rounded MT Bold" w:cs="Calibri"/>
                <w:color w:val="C00000"/>
                <w:sz w:val="40"/>
                <w:szCs w:val="40"/>
                <w:lang w:eastAsia="fr-FR"/>
              </w:rPr>
            </w:pPr>
            <w:r>
              <w:rPr>
                <w:rFonts w:ascii="Arial Rounded MT Bold" w:eastAsia="Times New Roman" w:hAnsi="Arial Rounded MT Bold" w:cs="Calibri"/>
                <w:color w:val="C00000"/>
                <w:sz w:val="40"/>
                <w:szCs w:val="40"/>
                <w:lang w:eastAsia="fr-FR"/>
              </w:rPr>
              <w:t xml:space="preserve">Appel aux dons - </w:t>
            </w:r>
            <w:r w:rsidR="00421A31" w:rsidRPr="007D10A1">
              <w:rPr>
                <w:rFonts w:ascii="Arial Rounded MT Bold" w:eastAsia="Times New Roman" w:hAnsi="Arial Rounded MT Bold" w:cs="Calibri"/>
                <w:color w:val="C00000"/>
                <w:sz w:val="40"/>
                <w:szCs w:val="40"/>
                <w:lang w:eastAsia="fr-FR"/>
              </w:rPr>
              <w:t>Année 20</w:t>
            </w:r>
            <w:r w:rsidR="0072462B">
              <w:rPr>
                <w:rFonts w:ascii="Arial Rounded MT Bold" w:eastAsia="Times New Roman" w:hAnsi="Arial Rounded MT Bold" w:cs="Calibri"/>
                <w:color w:val="C00000"/>
                <w:sz w:val="40"/>
                <w:szCs w:val="40"/>
                <w:lang w:eastAsia="fr-FR"/>
              </w:rPr>
              <w:t>2</w:t>
            </w:r>
            <w:r w:rsidR="003B5324">
              <w:rPr>
                <w:rFonts w:ascii="Arial Rounded MT Bold" w:eastAsia="Times New Roman" w:hAnsi="Arial Rounded MT Bold" w:cs="Calibri"/>
                <w:color w:val="C00000"/>
                <w:sz w:val="40"/>
                <w:szCs w:val="40"/>
                <w:lang w:eastAsia="fr-FR"/>
              </w:rPr>
              <w:t>2</w:t>
            </w:r>
          </w:p>
        </w:tc>
      </w:tr>
      <w:tr w:rsidR="00421A31" w:rsidRPr="007D10A1" w:rsidTr="00A35B36">
        <w:trPr>
          <w:gridAfter w:val="1"/>
          <w:wAfter w:w="27" w:type="dxa"/>
          <w:trHeight w:val="597"/>
          <w:jc w:val="center"/>
        </w:trPr>
        <w:tc>
          <w:tcPr>
            <w:tcW w:w="1662" w:type="dxa"/>
            <w:tcBorders>
              <w:top w:val="single" w:sz="4" w:space="0" w:color="auto"/>
              <w:left w:val="single" w:sz="4" w:space="0" w:color="auto"/>
              <w:bottom w:val="single" w:sz="4" w:space="0" w:color="BFBFBF"/>
              <w:right w:val="single" w:sz="4" w:space="0" w:color="BFBFBF"/>
            </w:tcBorders>
            <w:shd w:val="clear" w:color="auto" w:fill="D9D9D9" w:themeFill="background1" w:themeFillShade="D9"/>
            <w:vAlign w:val="center"/>
            <w:hideMark/>
          </w:tcPr>
          <w:p w:rsidR="00421A31" w:rsidRPr="007D10A1" w:rsidRDefault="00421A31" w:rsidP="00A35B36">
            <w:pPr>
              <w:spacing w:after="0"/>
              <w:contextualSpacing/>
              <w:rPr>
                <w:rFonts w:ascii="Calibri" w:eastAsia="Times New Roman" w:hAnsi="Calibri" w:cs="Calibri"/>
                <w:b/>
                <w:bCs/>
                <w:color w:val="000000"/>
                <w:sz w:val="20"/>
                <w:szCs w:val="20"/>
                <w:lang w:eastAsia="fr-FR"/>
              </w:rPr>
            </w:pPr>
            <w:r w:rsidRPr="007D10A1">
              <w:rPr>
                <w:rFonts w:ascii="Calibri" w:eastAsia="Times New Roman" w:hAnsi="Calibri" w:cs="Calibri"/>
                <w:b/>
                <w:bCs/>
                <w:color w:val="000000"/>
                <w:sz w:val="20"/>
                <w:szCs w:val="20"/>
                <w:lang w:eastAsia="fr-FR"/>
              </w:rPr>
              <w:t>Nom</w:t>
            </w:r>
            <w:r w:rsidRPr="007D10A1">
              <w:rPr>
                <w:rFonts w:ascii="Calibri" w:eastAsia="Times New Roman" w:hAnsi="Calibri" w:cs="Calibri"/>
                <w:b/>
                <w:bCs/>
                <w:color w:val="000000"/>
                <w:sz w:val="20"/>
                <w:szCs w:val="20"/>
                <w:lang w:eastAsia="fr-FR"/>
              </w:rPr>
              <w:br/>
              <w:t>prénom</w:t>
            </w:r>
          </w:p>
        </w:tc>
        <w:tc>
          <w:tcPr>
            <w:tcW w:w="4186" w:type="dxa"/>
            <w:gridSpan w:val="4"/>
            <w:tcBorders>
              <w:top w:val="single" w:sz="4" w:space="0" w:color="auto"/>
              <w:left w:val="nil"/>
              <w:bottom w:val="single" w:sz="4" w:space="0" w:color="BFBFBF"/>
              <w:right w:val="single" w:sz="4" w:space="0" w:color="BFBFBF"/>
            </w:tcBorders>
            <w:shd w:val="clear" w:color="000000" w:fill="F2F2F2"/>
            <w:noWrap/>
            <w:vAlign w:val="center"/>
            <w:hideMark/>
          </w:tcPr>
          <w:p w:rsidR="00421A31" w:rsidRPr="007D10A1" w:rsidRDefault="00421A31" w:rsidP="00A35B36">
            <w:pPr>
              <w:spacing w:after="0"/>
              <w:contextualSpacing/>
              <w:rPr>
                <w:rFonts w:ascii="Calibri" w:eastAsia="Times New Roman" w:hAnsi="Calibri" w:cs="Calibri"/>
                <w:color w:val="000000"/>
                <w:sz w:val="20"/>
                <w:szCs w:val="20"/>
                <w:lang w:eastAsia="fr-FR"/>
              </w:rPr>
            </w:pPr>
            <w:r w:rsidRPr="007D10A1">
              <w:rPr>
                <w:rFonts w:ascii="Calibri" w:eastAsia="Times New Roman" w:hAnsi="Calibri" w:cs="Calibri"/>
                <w:color w:val="000000"/>
                <w:sz w:val="20"/>
                <w:szCs w:val="20"/>
                <w:lang w:eastAsia="fr-FR"/>
              </w:rPr>
              <w:t> </w:t>
            </w:r>
          </w:p>
        </w:tc>
        <w:tc>
          <w:tcPr>
            <w:tcW w:w="853" w:type="dxa"/>
            <w:tcBorders>
              <w:top w:val="single" w:sz="4" w:space="0" w:color="auto"/>
              <w:left w:val="nil"/>
              <w:bottom w:val="single" w:sz="4" w:space="0" w:color="BFBFBF"/>
              <w:right w:val="single" w:sz="4" w:space="0" w:color="BFBFBF"/>
            </w:tcBorders>
            <w:shd w:val="clear" w:color="auto" w:fill="D9D9D9" w:themeFill="background1" w:themeFillShade="D9"/>
            <w:noWrap/>
            <w:vAlign w:val="center"/>
            <w:hideMark/>
          </w:tcPr>
          <w:p w:rsidR="00421A31" w:rsidRPr="007D10A1" w:rsidRDefault="00421A31" w:rsidP="00A35B36">
            <w:pPr>
              <w:spacing w:after="0"/>
              <w:contextualSpacing/>
              <w:jc w:val="right"/>
              <w:rPr>
                <w:rFonts w:ascii="Calibri" w:eastAsia="Times New Roman" w:hAnsi="Calibri" w:cs="Calibri"/>
                <w:b/>
                <w:bCs/>
                <w:color w:val="000000"/>
                <w:sz w:val="20"/>
                <w:szCs w:val="20"/>
                <w:lang w:eastAsia="fr-FR"/>
              </w:rPr>
            </w:pPr>
            <w:r w:rsidRPr="007D10A1">
              <w:rPr>
                <w:rFonts w:ascii="Calibri" w:eastAsia="Times New Roman" w:hAnsi="Calibri" w:cs="Calibri"/>
                <w:b/>
                <w:bCs/>
                <w:color w:val="000000"/>
                <w:sz w:val="20"/>
                <w:szCs w:val="20"/>
                <w:lang w:eastAsia="fr-FR"/>
              </w:rPr>
              <w:t>Email</w:t>
            </w:r>
          </w:p>
        </w:tc>
        <w:tc>
          <w:tcPr>
            <w:tcW w:w="4119" w:type="dxa"/>
            <w:gridSpan w:val="4"/>
            <w:tcBorders>
              <w:top w:val="single" w:sz="4" w:space="0" w:color="auto"/>
              <w:left w:val="nil"/>
              <w:bottom w:val="single" w:sz="4" w:space="0" w:color="BFBFBF"/>
              <w:right w:val="single" w:sz="4" w:space="0" w:color="000000"/>
            </w:tcBorders>
            <w:shd w:val="clear" w:color="000000" w:fill="F2F2F2"/>
            <w:noWrap/>
            <w:vAlign w:val="center"/>
            <w:hideMark/>
          </w:tcPr>
          <w:p w:rsidR="00421A31" w:rsidRPr="007D10A1" w:rsidRDefault="00421A31" w:rsidP="00A35B36">
            <w:pPr>
              <w:spacing w:after="0"/>
              <w:contextualSpacing/>
              <w:rPr>
                <w:rFonts w:ascii="Calibri" w:eastAsia="Times New Roman" w:hAnsi="Calibri" w:cs="Calibri"/>
                <w:b/>
                <w:bCs/>
                <w:color w:val="000000"/>
                <w:sz w:val="20"/>
                <w:szCs w:val="20"/>
                <w:lang w:eastAsia="fr-FR"/>
              </w:rPr>
            </w:pPr>
          </w:p>
        </w:tc>
      </w:tr>
      <w:tr w:rsidR="00421A31" w:rsidRPr="007D10A1" w:rsidTr="00A35B36">
        <w:trPr>
          <w:gridAfter w:val="1"/>
          <w:wAfter w:w="27" w:type="dxa"/>
          <w:trHeight w:val="408"/>
          <w:jc w:val="center"/>
        </w:trPr>
        <w:tc>
          <w:tcPr>
            <w:tcW w:w="1662" w:type="dxa"/>
            <w:tcBorders>
              <w:top w:val="nil"/>
              <w:left w:val="single" w:sz="4" w:space="0" w:color="auto"/>
              <w:bottom w:val="single" w:sz="4" w:space="0" w:color="BFBFBF"/>
              <w:right w:val="single" w:sz="4" w:space="0" w:color="BFBFBF"/>
            </w:tcBorders>
            <w:shd w:val="clear" w:color="auto" w:fill="D9D9D9" w:themeFill="background1" w:themeFillShade="D9"/>
            <w:noWrap/>
            <w:vAlign w:val="center"/>
            <w:hideMark/>
          </w:tcPr>
          <w:p w:rsidR="00421A31" w:rsidRPr="007D10A1" w:rsidRDefault="00421A31" w:rsidP="00A35B36">
            <w:pPr>
              <w:spacing w:after="0"/>
              <w:contextualSpacing/>
              <w:rPr>
                <w:rFonts w:ascii="Calibri" w:eastAsia="Times New Roman" w:hAnsi="Calibri" w:cs="Calibri"/>
                <w:b/>
                <w:bCs/>
                <w:color w:val="000000"/>
                <w:sz w:val="20"/>
                <w:szCs w:val="20"/>
                <w:lang w:eastAsia="fr-FR"/>
              </w:rPr>
            </w:pPr>
            <w:r w:rsidRPr="007D10A1">
              <w:rPr>
                <w:rFonts w:ascii="Calibri" w:eastAsia="Times New Roman" w:hAnsi="Calibri" w:cs="Calibri"/>
                <w:b/>
                <w:bCs/>
                <w:color w:val="000000"/>
                <w:sz w:val="20"/>
                <w:szCs w:val="20"/>
                <w:lang w:eastAsia="fr-FR"/>
              </w:rPr>
              <w:t>Adresse</w:t>
            </w:r>
          </w:p>
        </w:tc>
        <w:tc>
          <w:tcPr>
            <w:tcW w:w="4186" w:type="dxa"/>
            <w:gridSpan w:val="4"/>
            <w:tcBorders>
              <w:top w:val="single" w:sz="4" w:space="0" w:color="BFBFBF"/>
              <w:left w:val="nil"/>
              <w:bottom w:val="nil"/>
              <w:right w:val="single" w:sz="4" w:space="0" w:color="BFBFBF"/>
            </w:tcBorders>
            <w:shd w:val="clear" w:color="000000" w:fill="F2F2F2"/>
            <w:noWrap/>
            <w:vAlign w:val="center"/>
            <w:hideMark/>
          </w:tcPr>
          <w:p w:rsidR="00421A31" w:rsidRPr="007D10A1" w:rsidRDefault="00421A31" w:rsidP="00A35B36">
            <w:pPr>
              <w:spacing w:after="0"/>
              <w:contextualSpacing/>
              <w:rPr>
                <w:rFonts w:ascii="Calibri" w:eastAsia="Times New Roman" w:hAnsi="Calibri" w:cs="Calibri"/>
                <w:color w:val="000000"/>
                <w:sz w:val="20"/>
                <w:szCs w:val="20"/>
                <w:lang w:eastAsia="fr-FR"/>
              </w:rPr>
            </w:pPr>
            <w:r w:rsidRPr="007D10A1">
              <w:rPr>
                <w:rFonts w:ascii="Calibri" w:eastAsia="Times New Roman" w:hAnsi="Calibri" w:cs="Calibri"/>
                <w:color w:val="000000"/>
                <w:sz w:val="20"/>
                <w:szCs w:val="20"/>
                <w:lang w:eastAsia="fr-FR"/>
              </w:rPr>
              <w:t> </w:t>
            </w:r>
          </w:p>
        </w:tc>
        <w:tc>
          <w:tcPr>
            <w:tcW w:w="853" w:type="dxa"/>
            <w:tcBorders>
              <w:top w:val="nil"/>
              <w:left w:val="nil"/>
              <w:bottom w:val="single" w:sz="4" w:space="0" w:color="BFBFBF"/>
              <w:right w:val="single" w:sz="4" w:space="0" w:color="BFBFBF"/>
            </w:tcBorders>
            <w:shd w:val="clear" w:color="auto" w:fill="D9D9D9" w:themeFill="background1" w:themeFillShade="D9"/>
            <w:noWrap/>
            <w:vAlign w:val="center"/>
            <w:hideMark/>
          </w:tcPr>
          <w:p w:rsidR="00421A31" w:rsidRPr="007D10A1" w:rsidRDefault="00421A31" w:rsidP="00A35B36">
            <w:pPr>
              <w:spacing w:after="0"/>
              <w:contextualSpacing/>
              <w:jc w:val="right"/>
              <w:rPr>
                <w:rFonts w:ascii="Calibri" w:eastAsia="Times New Roman" w:hAnsi="Calibri" w:cs="Calibri"/>
                <w:b/>
                <w:bCs/>
                <w:color w:val="000000"/>
                <w:sz w:val="20"/>
                <w:szCs w:val="20"/>
                <w:lang w:eastAsia="fr-FR"/>
              </w:rPr>
            </w:pPr>
            <w:r w:rsidRPr="007D10A1">
              <w:rPr>
                <w:rFonts w:ascii="Calibri" w:eastAsia="Times New Roman" w:hAnsi="Calibri" w:cs="Calibri"/>
                <w:b/>
                <w:bCs/>
                <w:color w:val="000000"/>
                <w:sz w:val="20"/>
                <w:szCs w:val="20"/>
                <w:lang w:eastAsia="fr-FR"/>
              </w:rPr>
              <w:t>Portable</w:t>
            </w:r>
          </w:p>
        </w:tc>
        <w:tc>
          <w:tcPr>
            <w:tcW w:w="4119" w:type="dxa"/>
            <w:gridSpan w:val="4"/>
            <w:tcBorders>
              <w:top w:val="single" w:sz="4" w:space="0" w:color="BFBFBF"/>
              <w:left w:val="nil"/>
              <w:bottom w:val="single" w:sz="4" w:space="0" w:color="BFBFBF"/>
              <w:right w:val="single" w:sz="4" w:space="0" w:color="000000"/>
            </w:tcBorders>
            <w:shd w:val="clear" w:color="000000" w:fill="F2F2F2"/>
            <w:noWrap/>
            <w:vAlign w:val="center"/>
            <w:hideMark/>
          </w:tcPr>
          <w:p w:rsidR="00421A31" w:rsidRPr="007D10A1" w:rsidRDefault="00421A31" w:rsidP="00A35B36">
            <w:pPr>
              <w:spacing w:after="0"/>
              <w:contextualSpacing/>
              <w:rPr>
                <w:rFonts w:ascii="Calibri" w:eastAsia="Times New Roman" w:hAnsi="Calibri" w:cs="Calibri"/>
                <w:color w:val="000000"/>
                <w:sz w:val="20"/>
                <w:szCs w:val="20"/>
                <w:lang w:eastAsia="fr-FR"/>
              </w:rPr>
            </w:pPr>
            <w:r w:rsidRPr="007D10A1">
              <w:rPr>
                <w:rFonts w:ascii="Calibri" w:eastAsia="Times New Roman" w:hAnsi="Calibri" w:cs="Calibri"/>
                <w:color w:val="000000"/>
                <w:sz w:val="20"/>
                <w:szCs w:val="20"/>
                <w:lang w:eastAsia="fr-FR"/>
              </w:rPr>
              <w:t> </w:t>
            </w:r>
          </w:p>
        </w:tc>
      </w:tr>
      <w:tr w:rsidR="00421A31" w:rsidRPr="007D10A1" w:rsidTr="00A35B36">
        <w:trPr>
          <w:trHeight w:val="427"/>
          <w:jc w:val="center"/>
        </w:trPr>
        <w:tc>
          <w:tcPr>
            <w:tcW w:w="1662" w:type="dxa"/>
            <w:tcBorders>
              <w:top w:val="nil"/>
              <w:left w:val="single" w:sz="4" w:space="0" w:color="auto"/>
              <w:bottom w:val="single" w:sz="4" w:space="0" w:color="auto"/>
              <w:right w:val="single" w:sz="4" w:space="0" w:color="BFBFBF"/>
            </w:tcBorders>
            <w:shd w:val="clear" w:color="auto" w:fill="D9D9D9" w:themeFill="background1" w:themeFillShade="D9"/>
            <w:noWrap/>
            <w:vAlign w:val="center"/>
            <w:hideMark/>
          </w:tcPr>
          <w:p w:rsidR="00421A31" w:rsidRPr="007D10A1" w:rsidRDefault="00421A31" w:rsidP="00A35B36">
            <w:pPr>
              <w:spacing w:after="0"/>
              <w:contextualSpacing/>
              <w:rPr>
                <w:rFonts w:ascii="Calibri" w:eastAsia="Times New Roman" w:hAnsi="Calibri" w:cs="Calibri"/>
                <w:b/>
                <w:bCs/>
                <w:color w:val="000000"/>
                <w:sz w:val="20"/>
                <w:szCs w:val="20"/>
                <w:lang w:eastAsia="fr-FR"/>
              </w:rPr>
            </w:pPr>
            <w:r w:rsidRPr="007D10A1">
              <w:rPr>
                <w:rFonts w:ascii="Calibri" w:eastAsia="Times New Roman" w:hAnsi="Calibri" w:cs="Calibri"/>
                <w:b/>
                <w:bCs/>
                <w:color w:val="000000"/>
                <w:sz w:val="20"/>
                <w:szCs w:val="20"/>
                <w:lang w:eastAsia="fr-FR"/>
              </w:rPr>
              <w:t>CP</w:t>
            </w:r>
          </w:p>
        </w:tc>
        <w:tc>
          <w:tcPr>
            <w:tcW w:w="759" w:type="dxa"/>
            <w:gridSpan w:val="2"/>
            <w:tcBorders>
              <w:top w:val="single" w:sz="4" w:space="0" w:color="BFBFBF"/>
              <w:left w:val="nil"/>
              <w:bottom w:val="single" w:sz="4" w:space="0" w:color="auto"/>
              <w:right w:val="single" w:sz="4" w:space="0" w:color="BFBFBF"/>
            </w:tcBorders>
            <w:shd w:val="clear" w:color="000000" w:fill="F2F2F2"/>
            <w:noWrap/>
            <w:vAlign w:val="center"/>
            <w:hideMark/>
          </w:tcPr>
          <w:p w:rsidR="00421A31" w:rsidRPr="007D10A1" w:rsidRDefault="00421A31" w:rsidP="00A35B36">
            <w:pPr>
              <w:spacing w:after="0"/>
              <w:contextualSpacing/>
              <w:rPr>
                <w:rFonts w:ascii="Calibri" w:eastAsia="Times New Roman" w:hAnsi="Calibri" w:cs="Calibri"/>
                <w:color w:val="000000"/>
                <w:sz w:val="20"/>
                <w:szCs w:val="20"/>
                <w:lang w:eastAsia="fr-FR"/>
              </w:rPr>
            </w:pPr>
            <w:r w:rsidRPr="007D10A1">
              <w:rPr>
                <w:rFonts w:ascii="Calibri" w:eastAsia="Times New Roman" w:hAnsi="Calibri" w:cs="Calibri"/>
                <w:color w:val="000000"/>
                <w:sz w:val="20"/>
                <w:szCs w:val="20"/>
                <w:lang w:eastAsia="fr-FR"/>
              </w:rPr>
              <w:t> </w:t>
            </w:r>
          </w:p>
        </w:tc>
        <w:tc>
          <w:tcPr>
            <w:tcW w:w="1017" w:type="dxa"/>
            <w:tcBorders>
              <w:top w:val="single" w:sz="4" w:space="0" w:color="BFBFBF"/>
              <w:left w:val="nil"/>
              <w:bottom w:val="single" w:sz="4" w:space="0" w:color="auto"/>
              <w:right w:val="single" w:sz="4" w:space="0" w:color="BFBFBF"/>
            </w:tcBorders>
            <w:shd w:val="clear" w:color="000000" w:fill="F2F2F2"/>
            <w:noWrap/>
            <w:vAlign w:val="center"/>
            <w:hideMark/>
          </w:tcPr>
          <w:p w:rsidR="00421A31" w:rsidRPr="007D10A1" w:rsidRDefault="00421A31" w:rsidP="00A35B36">
            <w:pPr>
              <w:spacing w:after="0"/>
              <w:contextualSpacing/>
              <w:rPr>
                <w:rFonts w:ascii="Calibri" w:eastAsia="Times New Roman" w:hAnsi="Calibri" w:cs="Calibri"/>
                <w:b/>
                <w:bCs/>
                <w:color w:val="000000"/>
                <w:sz w:val="20"/>
                <w:szCs w:val="20"/>
                <w:lang w:eastAsia="fr-FR"/>
              </w:rPr>
            </w:pPr>
            <w:r w:rsidRPr="007D10A1">
              <w:rPr>
                <w:rFonts w:ascii="Calibri" w:eastAsia="Times New Roman" w:hAnsi="Calibri" w:cs="Calibri"/>
                <w:b/>
                <w:bCs/>
                <w:color w:val="000000"/>
                <w:sz w:val="20"/>
                <w:szCs w:val="20"/>
                <w:lang w:eastAsia="fr-FR"/>
              </w:rPr>
              <w:t>Commune</w:t>
            </w:r>
          </w:p>
        </w:tc>
        <w:tc>
          <w:tcPr>
            <w:tcW w:w="2410" w:type="dxa"/>
            <w:tcBorders>
              <w:top w:val="single" w:sz="4" w:space="0" w:color="BFBFBF"/>
              <w:left w:val="nil"/>
              <w:bottom w:val="single" w:sz="4" w:space="0" w:color="auto"/>
              <w:right w:val="single" w:sz="4" w:space="0" w:color="BFBFBF"/>
            </w:tcBorders>
            <w:shd w:val="clear" w:color="000000" w:fill="F2F2F2"/>
            <w:noWrap/>
            <w:vAlign w:val="center"/>
            <w:hideMark/>
          </w:tcPr>
          <w:p w:rsidR="00421A31" w:rsidRPr="007D10A1" w:rsidRDefault="00421A31" w:rsidP="00A35B36">
            <w:pPr>
              <w:spacing w:after="0"/>
              <w:contextualSpacing/>
              <w:rPr>
                <w:rFonts w:ascii="Calibri" w:eastAsia="Times New Roman" w:hAnsi="Calibri" w:cs="Calibri"/>
                <w:color w:val="000000"/>
                <w:sz w:val="20"/>
                <w:szCs w:val="20"/>
                <w:lang w:eastAsia="fr-FR"/>
              </w:rPr>
            </w:pPr>
            <w:r w:rsidRPr="007D10A1">
              <w:rPr>
                <w:rFonts w:ascii="Calibri" w:eastAsia="Times New Roman" w:hAnsi="Calibri" w:cs="Calibri"/>
                <w:color w:val="000000"/>
                <w:sz w:val="20"/>
                <w:szCs w:val="20"/>
                <w:lang w:eastAsia="fr-FR"/>
              </w:rPr>
              <w:t> </w:t>
            </w:r>
          </w:p>
        </w:tc>
        <w:tc>
          <w:tcPr>
            <w:tcW w:w="853" w:type="dxa"/>
            <w:tcBorders>
              <w:top w:val="nil"/>
              <w:left w:val="nil"/>
              <w:bottom w:val="single" w:sz="4" w:space="0" w:color="auto"/>
              <w:right w:val="single" w:sz="4" w:space="0" w:color="BFBFBF"/>
            </w:tcBorders>
            <w:shd w:val="clear" w:color="auto" w:fill="D9D9D9" w:themeFill="background1" w:themeFillShade="D9"/>
            <w:noWrap/>
            <w:vAlign w:val="center"/>
            <w:hideMark/>
          </w:tcPr>
          <w:p w:rsidR="00421A31" w:rsidRPr="007D10A1" w:rsidRDefault="00421A31" w:rsidP="00A35B36">
            <w:pPr>
              <w:spacing w:after="0"/>
              <w:contextualSpacing/>
              <w:jc w:val="right"/>
              <w:rPr>
                <w:rFonts w:ascii="Calibri" w:eastAsia="Times New Roman" w:hAnsi="Calibri" w:cs="Calibri"/>
                <w:b/>
                <w:bCs/>
                <w:color w:val="000000"/>
                <w:sz w:val="20"/>
                <w:szCs w:val="20"/>
                <w:lang w:eastAsia="fr-FR"/>
              </w:rPr>
            </w:pPr>
            <w:r w:rsidRPr="007D10A1">
              <w:rPr>
                <w:rFonts w:ascii="Calibri" w:eastAsia="Times New Roman" w:hAnsi="Calibri" w:cs="Calibri"/>
                <w:b/>
                <w:bCs/>
                <w:color w:val="000000"/>
                <w:sz w:val="20"/>
                <w:szCs w:val="20"/>
                <w:lang w:eastAsia="fr-FR"/>
              </w:rPr>
              <w:t>Fixe</w:t>
            </w:r>
          </w:p>
        </w:tc>
        <w:tc>
          <w:tcPr>
            <w:tcW w:w="4146" w:type="dxa"/>
            <w:gridSpan w:val="5"/>
            <w:tcBorders>
              <w:top w:val="single" w:sz="4" w:space="0" w:color="BFBFBF"/>
              <w:left w:val="nil"/>
              <w:bottom w:val="single" w:sz="4" w:space="0" w:color="auto"/>
              <w:right w:val="single" w:sz="4" w:space="0" w:color="000000"/>
            </w:tcBorders>
            <w:shd w:val="clear" w:color="000000" w:fill="F2F2F2"/>
            <w:noWrap/>
            <w:vAlign w:val="center"/>
            <w:hideMark/>
          </w:tcPr>
          <w:p w:rsidR="00421A31" w:rsidRPr="007D10A1" w:rsidRDefault="00421A31" w:rsidP="00A35B36">
            <w:pPr>
              <w:spacing w:after="0"/>
              <w:contextualSpacing/>
              <w:rPr>
                <w:rFonts w:ascii="Calibri" w:eastAsia="Times New Roman" w:hAnsi="Calibri" w:cs="Calibri"/>
                <w:color w:val="000000"/>
                <w:sz w:val="20"/>
                <w:szCs w:val="20"/>
                <w:lang w:eastAsia="fr-FR"/>
              </w:rPr>
            </w:pPr>
            <w:r w:rsidRPr="007D10A1">
              <w:rPr>
                <w:rFonts w:ascii="Calibri" w:eastAsia="Times New Roman" w:hAnsi="Calibri" w:cs="Calibri"/>
                <w:color w:val="000000"/>
                <w:sz w:val="20"/>
                <w:szCs w:val="20"/>
                <w:lang w:eastAsia="fr-FR"/>
              </w:rPr>
              <w:t> </w:t>
            </w:r>
          </w:p>
        </w:tc>
      </w:tr>
      <w:tr w:rsidR="00421A31" w:rsidRPr="007D10A1" w:rsidTr="00A35B36">
        <w:trPr>
          <w:gridAfter w:val="1"/>
          <w:wAfter w:w="27" w:type="dxa"/>
          <w:trHeight w:val="405"/>
          <w:jc w:val="center"/>
        </w:trPr>
        <w:tc>
          <w:tcPr>
            <w:tcW w:w="9394"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noWrap/>
            <w:vAlign w:val="center"/>
            <w:hideMark/>
          </w:tcPr>
          <w:p w:rsidR="00421A31" w:rsidRPr="002905AF" w:rsidRDefault="00421A31" w:rsidP="00A35B36">
            <w:pPr>
              <w:spacing w:after="0"/>
              <w:jc w:val="right"/>
              <w:rPr>
                <w:rFonts w:ascii="Calibri" w:eastAsia="Times New Roman" w:hAnsi="Calibri" w:cs="Calibri"/>
                <w:color w:val="000000"/>
                <w:sz w:val="20"/>
                <w:szCs w:val="20"/>
                <w:vertAlign w:val="superscript"/>
                <w:lang w:eastAsia="fr-FR"/>
              </w:rPr>
            </w:pPr>
            <w:r>
              <w:rPr>
                <w:rFonts w:ascii="Calibri" w:eastAsia="Times New Roman" w:hAnsi="Calibri" w:cs="Calibri"/>
                <w:color w:val="000000"/>
                <w:sz w:val="20"/>
                <w:szCs w:val="20"/>
                <w:lang w:eastAsia="fr-FR"/>
              </w:rPr>
              <w:t>Je souhaite participer au programme de coopération avec la Palestine pour l’année 2017</w:t>
            </w:r>
            <w:r w:rsidR="002905AF">
              <w:rPr>
                <w:rFonts w:ascii="Calibri" w:eastAsia="Times New Roman" w:hAnsi="Calibri" w:cs="Calibri"/>
                <w:color w:val="000000"/>
                <w:sz w:val="20"/>
                <w:szCs w:val="20"/>
                <w:vertAlign w:val="superscript"/>
                <w:lang w:eastAsia="fr-FR"/>
              </w:rPr>
              <w:t>(*)</w:t>
            </w:r>
          </w:p>
        </w:tc>
        <w:tc>
          <w:tcPr>
            <w:tcW w:w="1426" w:type="dxa"/>
            <w:tcBorders>
              <w:top w:val="single" w:sz="4" w:space="0" w:color="auto"/>
              <w:left w:val="single" w:sz="4" w:space="0" w:color="A6A6A6" w:themeColor="background1" w:themeShade="A6"/>
              <w:bottom w:val="single" w:sz="4" w:space="0" w:color="auto"/>
              <w:right w:val="single" w:sz="4" w:space="0" w:color="auto"/>
            </w:tcBorders>
            <w:shd w:val="clear" w:color="000000" w:fill="F2F2F2"/>
            <w:noWrap/>
            <w:vAlign w:val="center"/>
            <w:hideMark/>
          </w:tcPr>
          <w:p w:rsidR="00421A31" w:rsidRPr="007D10A1" w:rsidRDefault="00421A31" w:rsidP="00A35B36">
            <w:pPr>
              <w:spacing w:after="0"/>
              <w:jc w:val="right"/>
              <w:rPr>
                <w:rFonts w:ascii="Calibri" w:eastAsia="Times New Roman" w:hAnsi="Calibri" w:cs="Calibri"/>
                <w:color w:val="000000"/>
                <w:sz w:val="20"/>
                <w:szCs w:val="20"/>
                <w:lang w:eastAsia="fr-FR"/>
              </w:rPr>
            </w:pPr>
            <w:r w:rsidRPr="007D10A1">
              <w:rPr>
                <w:rFonts w:ascii="Calibri" w:eastAsia="Times New Roman" w:hAnsi="Calibri" w:cs="Calibri"/>
                <w:color w:val="000000"/>
                <w:sz w:val="20"/>
                <w:szCs w:val="20"/>
                <w:lang w:eastAsia="fr-FR"/>
              </w:rPr>
              <w:t> </w:t>
            </w:r>
          </w:p>
        </w:tc>
      </w:tr>
      <w:tr w:rsidR="00421A31" w:rsidRPr="007D10A1" w:rsidTr="00A35B36">
        <w:trPr>
          <w:gridAfter w:val="1"/>
          <w:wAfter w:w="27" w:type="dxa"/>
          <w:trHeight w:val="405"/>
          <w:jc w:val="center"/>
        </w:trPr>
        <w:tc>
          <w:tcPr>
            <w:tcW w:w="9394"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noWrap/>
            <w:vAlign w:val="center"/>
            <w:hideMark/>
          </w:tcPr>
          <w:p w:rsidR="00421A31" w:rsidRDefault="00421A31" w:rsidP="00A35B36">
            <w:pPr>
              <w:spacing w:after="0"/>
              <w:jc w:val="right"/>
              <w:rPr>
                <w:rFonts w:ascii="Calibri" w:eastAsia="Times New Roman" w:hAnsi="Calibri" w:cs="Calibri"/>
                <w:color w:val="000000"/>
                <w:sz w:val="20"/>
                <w:szCs w:val="20"/>
                <w:lang w:eastAsia="fr-FR"/>
              </w:rPr>
            </w:pPr>
            <w:r>
              <w:rPr>
                <w:rFonts w:ascii="Calibri" w:eastAsia="Times New Roman" w:hAnsi="Calibri" w:cs="Calibri"/>
                <w:color w:val="000000"/>
                <w:sz w:val="20"/>
                <w:szCs w:val="20"/>
                <w:lang w:eastAsia="fr-FR"/>
              </w:rPr>
              <w:t xml:space="preserve">Je souhaite participer au financement des missions AFPS </w:t>
            </w:r>
            <w:proofErr w:type="gramStart"/>
            <w:r>
              <w:rPr>
                <w:rFonts w:ascii="Calibri" w:eastAsia="Times New Roman" w:hAnsi="Calibri" w:cs="Calibri"/>
                <w:color w:val="000000"/>
                <w:sz w:val="20"/>
                <w:szCs w:val="20"/>
                <w:lang w:eastAsia="fr-FR"/>
              </w:rPr>
              <w:t>Alsace</w:t>
            </w:r>
            <w:r w:rsidR="002905AF">
              <w:rPr>
                <w:rFonts w:ascii="Calibri" w:eastAsia="Times New Roman" w:hAnsi="Calibri" w:cs="Calibri"/>
                <w:color w:val="000000"/>
                <w:sz w:val="20"/>
                <w:szCs w:val="20"/>
                <w:vertAlign w:val="superscript"/>
                <w:lang w:eastAsia="fr-FR"/>
              </w:rPr>
              <w:t>(</w:t>
            </w:r>
            <w:proofErr w:type="gramEnd"/>
            <w:r w:rsidR="002905AF">
              <w:rPr>
                <w:rFonts w:ascii="Calibri" w:eastAsia="Times New Roman" w:hAnsi="Calibri" w:cs="Calibri"/>
                <w:color w:val="000000"/>
                <w:sz w:val="20"/>
                <w:szCs w:val="20"/>
                <w:vertAlign w:val="superscript"/>
                <w:lang w:eastAsia="fr-FR"/>
              </w:rPr>
              <w:t>**)</w:t>
            </w:r>
          </w:p>
        </w:tc>
        <w:tc>
          <w:tcPr>
            <w:tcW w:w="1426" w:type="dxa"/>
            <w:tcBorders>
              <w:top w:val="single" w:sz="4" w:space="0" w:color="auto"/>
              <w:left w:val="single" w:sz="4" w:space="0" w:color="A6A6A6" w:themeColor="background1" w:themeShade="A6"/>
              <w:bottom w:val="single" w:sz="4" w:space="0" w:color="auto"/>
              <w:right w:val="single" w:sz="4" w:space="0" w:color="auto"/>
            </w:tcBorders>
            <w:shd w:val="clear" w:color="000000" w:fill="F2F2F2"/>
            <w:noWrap/>
            <w:vAlign w:val="center"/>
            <w:hideMark/>
          </w:tcPr>
          <w:p w:rsidR="00421A31" w:rsidRPr="007D10A1" w:rsidRDefault="00421A31" w:rsidP="00A35B36">
            <w:pPr>
              <w:spacing w:after="0"/>
              <w:jc w:val="right"/>
              <w:rPr>
                <w:rFonts w:ascii="Calibri" w:eastAsia="Times New Roman" w:hAnsi="Calibri" w:cs="Calibri"/>
                <w:color w:val="000000"/>
                <w:sz w:val="20"/>
                <w:szCs w:val="20"/>
                <w:lang w:eastAsia="fr-FR"/>
              </w:rPr>
            </w:pPr>
          </w:p>
        </w:tc>
      </w:tr>
      <w:tr w:rsidR="00421A31" w:rsidRPr="007D10A1" w:rsidTr="00A35B36">
        <w:trPr>
          <w:gridAfter w:val="1"/>
          <w:wAfter w:w="27" w:type="dxa"/>
          <w:trHeight w:val="412"/>
          <w:jc w:val="center"/>
        </w:trPr>
        <w:tc>
          <w:tcPr>
            <w:tcW w:w="9394" w:type="dxa"/>
            <w:gridSpan w:val="9"/>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noWrap/>
            <w:vAlign w:val="center"/>
            <w:hideMark/>
          </w:tcPr>
          <w:p w:rsidR="00421A31" w:rsidRPr="007D10A1" w:rsidRDefault="00421A31" w:rsidP="005159A6">
            <w:pPr>
              <w:spacing w:after="0"/>
              <w:jc w:val="right"/>
              <w:rPr>
                <w:rFonts w:ascii="Calibri" w:eastAsia="Times New Roman" w:hAnsi="Calibri" w:cs="Calibri"/>
                <w:color w:val="000000"/>
                <w:sz w:val="20"/>
                <w:szCs w:val="20"/>
                <w:lang w:eastAsia="fr-FR"/>
              </w:rPr>
            </w:pPr>
            <w:r w:rsidRPr="007D10A1">
              <w:rPr>
                <w:rFonts w:ascii="Calibri" w:eastAsia="Times New Roman" w:hAnsi="Calibri" w:cs="Calibri"/>
                <w:color w:val="000000"/>
                <w:sz w:val="20"/>
                <w:szCs w:val="20"/>
                <w:lang w:eastAsia="fr-FR"/>
              </w:rPr>
              <w:t xml:space="preserve">Je soutiens l'activité de </w:t>
            </w:r>
            <w:proofErr w:type="gramStart"/>
            <w:r w:rsidRPr="007D10A1">
              <w:rPr>
                <w:rFonts w:ascii="Calibri" w:eastAsia="Times New Roman" w:hAnsi="Calibri" w:cs="Calibri"/>
                <w:color w:val="000000"/>
                <w:sz w:val="20"/>
                <w:szCs w:val="20"/>
                <w:lang w:eastAsia="fr-FR"/>
              </w:rPr>
              <w:t>l'association</w:t>
            </w:r>
            <w:r w:rsidR="002905AF">
              <w:rPr>
                <w:rFonts w:ascii="Calibri" w:eastAsia="Times New Roman" w:hAnsi="Calibri" w:cs="Calibri"/>
                <w:color w:val="000000"/>
                <w:sz w:val="20"/>
                <w:szCs w:val="20"/>
                <w:vertAlign w:val="superscript"/>
                <w:lang w:eastAsia="fr-FR"/>
              </w:rPr>
              <w:t>(</w:t>
            </w:r>
            <w:proofErr w:type="gramEnd"/>
            <w:r w:rsidR="002905AF">
              <w:rPr>
                <w:rFonts w:ascii="Calibri" w:eastAsia="Times New Roman" w:hAnsi="Calibri" w:cs="Calibri"/>
                <w:color w:val="000000"/>
                <w:sz w:val="20"/>
                <w:szCs w:val="20"/>
                <w:vertAlign w:val="superscript"/>
                <w:lang w:eastAsia="fr-FR"/>
              </w:rPr>
              <w:t>***)</w:t>
            </w:r>
            <w:r w:rsidRPr="007D10A1">
              <w:rPr>
                <w:rFonts w:ascii="Calibri" w:eastAsia="Times New Roman" w:hAnsi="Calibri" w:cs="Calibri"/>
                <w:color w:val="000000"/>
                <w:sz w:val="20"/>
                <w:szCs w:val="20"/>
                <w:lang w:eastAsia="fr-FR"/>
              </w:rPr>
              <w:t xml:space="preserve"> </w:t>
            </w:r>
          </w:p>
        </w:tc>
        <w:tc>
          <w:tcPr>
            <w:tcW w:w="1426" w:type="dxa"/>
            <w:tcBorders>
              <w:top w:val="nil"/>
              <w:left w:val="single" w:sz="4" w:space="0" w:color="A6A6A6" w:themeColor="background1" w:themeShade="A6"/>
              <w:bottom w:val="single" w:sz="4" w:space="0" w:color="auto"/>
              <w:right w:val="single" w:sz="4" w:space="0" w:color="auto"/>
            </w:tcBorders>
            <w:shd w:val="clear" w:color="000000" w:fill="F2F2F2"/>
            <w:noWrap/>
            <w:vAlign w:val="center"/>
            <w:hideMark/>
          </w:tcPr>
          <w:p w:rsidR="00421A31" w:rsidRPr="007D10A1" w:rsidRDefault="00421A31" w:rsidP="00A35B36">
            <w:pPr>
              <w:spacing w:after="0"/>
              <w:rPr>
                <w:rFonts w:ascii="Calibri" w:eastAsia="Times New Roman" w:hAnsi="Calibri" w:cs="Calibri"/>
                <w:color w:val="000000"/>
                <w:sz w:val="20"/>
                <w:szCs w:val="20"/>
                <w:lang w:eastAsia="fr-FR"/>
              </w:rPr>
            </w:pPr>
            <w:r w:rsidRPr="007D10A1">
              <w:rPr>
                <w:rFonts w:ascii="Calibri" w:eastAsia="Times New Roman" w:hAnsi="Calibri" w:cs="Calibri"/>
                <w:color w:val="000000"/>
                <w:sz w:val="20"/>
                <w:szCs w:val="20"/>
                <w:lang w:eastAsia="fr-FR"/>
              </w:rPr>
              <w:t> </w:t>
            </w:r>
          </w:p>
        </w:tc>
      </w:tr>
      <w:tr w:rsidR="00421A31" w:rsidRPr="007D10A1" w:rsidTr="00A35B36">
        <w:trPr>
          <w:gridAfter w:val="1"/>
          <w:wAfter w:w="27" w:type="dxa"/>
          <w:trHeight w:val="431"/>
          <w:jc w:val="center"/>
        </w:trPr>
        <w:tc>
          <w:tcPr>
            <w:tcW w:w="8685" w:type="dxa"/>
            <w:gridSpan w:val="8"/>
            <w:tcBorders>
              <w:top w:val="single" w:sz="4" w:space="0" w:color="A6A6A6" w:themeColor="background1" w:themeShade="A6"/>
              <w:left w:val="single" w:sz="4" w:space="0" w:color="auto"/>
              <w:right w:val="single" w:sz="4" w:space="0" w:color="auto"/>
            </w:tcBorders>
            <w:shd w:val="clear" w:color="000000" w:fill="F2F2F2"/>
            <w:vAlign w:val="center"/>
            <w:hideMark/>
          </w:tcPr>
          <w:p w:rsidR="00421A31" w:rsidRPr="007D10A1" w:rsidRDefault="00421A31" w:rsidP="00A35B36">
            <w:pPr>
              <w:spacing w:after="0"/>
              <w:rPr>
                <w:rFonts w:ascii="Calibri" w:eastAsia="Times New Roman" w:hAnsi="Calibri" w:cs="Calibri"/>
                <w:i/>
                <w:iCs/>
                <w:color w:val="000000"/>
                <w:sz w:val="20"/>
                <w:szCs w:val="20"/>
                <w:lang w:eastAsia="fr-FR"/>
              </w:rPr>
            </w:pPr>
            <w:r>
              <w:rPr>
                <w:rFonts w:ascii="Calibri" w:eastAsia="Times New Roman" w:hAnsi="Calibri" w:cs="Calibri"/>
                <w:i/>
                <w:iCs/>
                <w:color w:val="000000"/>
                <w:sz w:val="20"/>
                <w:szCs w:val="20"/>
                <w:lang w:eastAsia="fr-FR"/>
              </w:rPr>
              <w:t xml:space="preserve">Vos </w:t>
            </w:r>
            <w:r w:rsidRPr="007D10A1">
              <w:rPr>
                <w:rFonts w:ascii="Calibri" w:eastAsia="Times New Roman" w:hAnsi="Calibri" w:cs="Calibri"/>
                <w:i/>
                <w:iCs/>
                <w:color w:val="000000"/>
                <w:sz w:val="20"/>
                <w:szCs w:val="20"/>
                <w:lang w:eastAsia="fr-FR"/>
              </w:rPr>
              <w:t>dons feront l'objet d'un reçu donnant droit aux réductions fiscales attachées aux association</w:t>
            </w:r>
            <w:r>
              <w:rPr>
                <w:rFonts w:ascii="Calibri" w:eastAsia="Times New Roman" w:hAnsi="Calibri" w:cs="Calibri"/>
                <w:i/>
                <w:iCs/>
                <w:color w:val="000000"/>
                <w:sz w:val="20"/>
                <w:szCs w:val="20"/>
                <w:lang w:eastAsia="fr-FR"/>
              </w:rPr>
              <w:t>s</w:t>
            </w:r>
            <w:r w:rsidRPr="007D10A1">
              <w:rPr>
                <w:rFonts w:ascii="Calibri" w:eastAsia="Times New Roman" w:hAnsi="Calibri" w:cs="Calibri"/>
                <w:i/>
                <w:iCs/>
                <w:color w:val="000000"/>
                <w:sz w:val="20"/>
                <w:szCs w:val="20"/>
                <w:lang w:eastAsia="fr-FR"/>
              </w:rPr>
              <w:t xml:space="preserve"> d'intérêt général</w:t>
            </w:r>
          </w:p>
        </w:tc>
        <w:tc>
          <w:tcPr>
            <w:tcW w:w="709" w:type="dxa"/>
            <w:tcBorders>
              <w:top w:val="single" w:sz="4" w:space="0" w:color="A6A6A6" w:themeColor="background1" w:themeShade="A6"/>
              <w:left w:val="single" w:sz="4" w:space="0" w:color="auto"/>
              <w:bottom w:val="single" w:sz="4" w:space="0" w:color="000000"/>
              <w:right w:val="single" w:sz="4" w:space="0" w:color="auto"/>
            </w:tcBorders>
            <w:shd w:val="clear" w:color="000000" w:fill="F2F2F2"/>
            <w:noWrap/>
            <w:vAlign w:val="center"/>
            <w:hideMark/>
          </w:tcPr>
          <w:p w:rsidR="00421A31" w:rsidRPr="007D10A1" w:rsidRDefault="00421A31" w:rsidP="00A35B36">
            <w:pPr>
              <w:spacing w:after="0"/>
              <w:jc w:val="right"/>
              <w:rPr>
                <w:rFonts w:ascii="Calibri" w:eastAsia="Times New Roman" w:hAnsi="Calibri" w:cs="Calibri"/>
                <w:b/>
                <w:bCs/>
                <w:i/>
                <w:iCs/>
                <w:color w:val="000000"/>
                <w:sz w:val="20"/>
                <w:szCs w:val="20"/>
                <w:lang w:eastAsia="fr-FR"/>
              </w:rPr>
            </w:pPr>
            <w:r w:rsidRPr="007D10A1">
              <w:rPr>
                <w:rFonts w:ascii="Calibri" w:eastAsia="Times New Roman" w:hAnsi="Calibri" w:cs="Calibri"/>
                <w:b/>
                <w:bCs/>
                <w:i/>
                <w:iCs/>
                <w:color w:val="000000"/>
                <w:sz w:val="20"/>
                <w:szCs w:val="20"/>
                <w:lang w:eastAsia="fr-FR"/>
              </w:rPr>
              <w:t>TOTAL</w:t>
            </w:r>
          </w:p>
        </w:tc>
        <w:tc>
          <w:tcPr>
            <w:tcW w:w="1426" w:type="dxa"/>
            <w:tcBorders>
              <w:top w:val="nil"/>
              <w:left w:val="single" w:sz="4" w:space="0" w:color="auto"/>
              <w:bottom w:val="single" w:sz="4" w:space="0" w:color="auto"/>
              <w:right w:val="single" w:sz="4" w:space="0" w:color="auto"/>
            </w:tcBorders>
            <w:shd w:val="clear" w:color="000000" w:fill="F2F2F2"/>
            <w:noWrap/>
            <w:vAlign w:val="center"/>
            <w:hideMark/>
          </w:tcPr>
          <w:p w:rsidR="00421A31" w:rsidRPr="007D10A1" w:rsidRDefault="00421A31" w:rsidP="00A35B36">
            <w:pPr>
              <w:spacing w:after="0"/>
              <w:rPr>
                <w:rFonts w:ascii="Calibri" w:eastAsia="Times New Roman" w:hAnsi="Calibri" w:cs="Calibri"/>
                <w:color w:val="000000"/>
                <w:sz w:val="20"/>
                <w:szCs w:val="20"/>
                <w:lang w:eastAsia="fr-FR"/>
              </w:rPr>
            </w:pPr>
            <w:r w:rsidRPr="007D10A1">
              <w:rPr>
                <w:rFonts w:ascii="Calibri" w:eastAsia="Times New Roman" w:hAnsi="Calibri" w:cs="Calibri"/>
                <w:color w:val="000000"/>
                <w:sz w:val="20"/>
                <w:szCs w:val="20"/>
                <w:lang w:eastAsia="fr-FR"/>
              </w:rPr>
              <w:t> </w:t>
            </w:r>
          </w:p>
        </w:tc>
      </w:tr>
      <w:tr w:rsidR="005159A6" w:rsidRPr="007D10A1" w:rsidTr="00423016">
        <w:trPr>
          <w:gridAfter w:val="1"/>
          <w:wAfter w:w="27" w:type="dxa"/>
          <w:trHeight w:val="749"/>
          <w:jc w:val="center"/>
        </w:trPr>
        <w:tc>
          <w:tcPr>
            <w:tcW w:w="2023"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5159A6" w:rsidRPr="007D10A1" w:rsidRDefault="005159A6" w:rsidP="00423016">
            <w:pPr>
              <w:spacing w:after="0"/>
              <w:rPr>
                <w:rFonts w:ascii="Calibri" w:eastAsia="Times New Roman" w:hAnsi="Calibri" w:cs="Calibri"/>
                <w:color w:val="000000"/>
                <w:sz w:val="20"/>
                <w:szCs w:val="20"/>
                <w:lang w:eastAsia="fr-FR"/>
              </w:rPr>
            </w:pPr>
            <w:r w:rsidRPr="007D10A1">
              <w:rPr>
                <w:rFonts w:ascii="Calibri" w:eastAsia="Times New Roman" w:hAnsi="Calibri" w:cs="Calibri"/>
                <w:color w:val="000000"/>
                <w:sz w:val="20"/>
                <w:szCs w:val="20"/>
                <w:lang w:eastAsia="fr-FR"/>
              </w:rPr>
              <w:t xml:space="preserve">Chèque à établir au nom </w:t>
            </w:r>
            <w:proofErr w:type="gramStart"/>
            <w:r w:rsidRPr="007D10A1">
              <w:rPr>
                <w:rFonts w:ascii="Calibri" w:eastAsia="Times New Roman" w:hAnsi="Calibri" w:cs="Calibri"/>
                <w:color w:val="000000"/>
                <w:sz w:val="20"/>
                <w:szCs w:val="20"/>
                <w:lang w:eastAsia="fr-FR"/>
              </w:rPr>
              <w:t>de AFPS</w:t>
            </w:r>
            <w:proofErr w:type="gramEnd"/>
            <w:r>
              <w:rPr>
                <w:rFonts w:ascii="Calibri" w:eastAsia="Times New Roman" w:hAnsi="Calibri" w:cs="Calibri"/>
                <w:color w:val="000000"/>
                <w:sz w:val="20"/>
                <w:szCs w:val="20"/>
                <w:lang w:eastAsia="fr-FR"/>
              </w:rPr>
              <w:t xml:space="preserve"> Alsace</w:t>
            </w:r>
          </w:p>
        </w:tc>
        <w:tc>
          <w:tcPr>
            <w:tcW w:w="5245" w:type="dxa"/>
            <w:gridSpan w:val="5"/>
            <w:tcBorders>
              <w:top w:val="single" w:sz="4" w:space="0" w:color="auto"/>
              <w:left w:val="single" w:sz="4" w:space="0" w:color="auto"/>
              <w:bottom w:val="single" w:sz="4" w:space="0" w:color="auto"/>
              <w:right w:val="nil"/>
            </w:tcBorders>
            <w:shd w:val="clear" w:color="000000" w:fill="F2F2F2"/>
            <w:vAlign w:val="center"/>
            <w:hideMark/>
          </w:tcPr>
          <w:p w:rsidR="005159A6" w:rsidRDefault="005159A6" w:rsidP="00423016">
            <w:pPr>
              <w:spacing w:after="0"/>
              <w:jc w:val="center"/>
              <w:rPr>
                <w:rFonts w:ascii="Calibri" w:eastAsia="Times New Roman" w:hAnsi="Calibri" w:cs="Calibri"/>
                <w:color w:val="000000"/>
                <w:sz w:val="20"/>
                <w:szCs w:val="20"/>
                <w:lang w:eastAsia="fr-FR"/>
              </w:rPr>
            </w:pPr>
            <w:r w:rsidRPr="007D10A1">
              <w:rPr>
                <w:rFonts w:ascii="Calibri" w:eastAsia="Times New Roman" w:hAnsi="Calibri" w:cs="Calibri"/>
                <w:color w:val="000000"/>
                <w:sz w:val="20"/>
                <w:szCs w:val="20"/>
                <w:lang w:eastAsia="fr-FR"/>
              </w:rPr>
              <w:t xml:space="preserve">Bulletin accompagné </w:t>
            </w:r>
            <w:r>
              <w:rPr>
                <w:rFonts w:ascii="Calibri" w:eastAsia="Times New Roman" w:hAnsi="Calibri" w:cs="Calibri"/>
                <w:color w:val="000000"/>
                <w:sz w:val="20"/>
                <w:szCs w:val="20"/>
                <w:lang w:eastAsia="fr-FR"/>
              </w:rPr>
              <w:t>à retourner à :</w:t>
            </w:r>
          </w:p>
          <w:p w:rsidR="005159A6" w:rsidRDefault="004B2176" w:rsidP="00423016">
            <w:pPr>
              <w:spacing w:after="0"/>
              <w:jc w:val="center"/>
              <w:rPr>
                <w:rFonts w:ascii="Calibri" w:eastAsia="Times New Roman" w:hAnsi="Calibri" w:cs="Calibri"/>
                <w:b/>
                <w:bCs/>
                <w:color w:val="000000"/>
                <w:sz w:val="18"/>
                <w:szCs w:val="20"/>
                <w:lang w:eastAsia="fr-FR"/>
              </w:rPr>
            </w:pPr>
            <w:r>
              <w:rPr>
                <w:rFonts w:ascii="Calibri" w:eastAsia="Times New Roman" w:hAnsi="Calibri" w:cs="Calibri"/>
                <w:b/>
                <w:bCs/>
                <w:color w:val="000000"/>
                <w:sz w:val="18"/>
                <w:szCs w:val="20"/>
                <w:lang w:eastAsia="fr-FR"/>
              </w:rPr>
              <w:t xml:space="preserve">AFPS </w:t>
            </w:r>
            <w:r w:rsidR="00FB4668">
              <w:rPr>
                <w:rFonts w:ascii="Calibri" w:eastAsia="Times New Roman" w:hAnsi="Calibri" w:cs="Calibri"/>
                <w:b/>
                <w:bCs/>
                <w:color w:val="000000"/>
                <w:sz w:val="18"/>
                <w:szCs w:val="20"/>
                <w:lang w:eastAsia="fr-FR"/>
              </w:rPr>
              <w:t>Alsace -</w:t>
            </w:r>
            <w:r>
              <w:rPr>
                <w:rFonts w:ascii="Calibri" w:eastAsia="Times New Roman" w:hAnsi="Calibri" w:cs="Calibri"/>
                <w:b/>
                <w:bCs/>
                <w:color w:val="000000"/>
                <w:sz w:val="18"/>
                <w:szCs w:val="20"/>
                <w:lang w:eastAsia="fr-FR"/>
              </w:rPr>
              <w:t xml:space="preserve"> </w:t>
            </w:r>
            <w:r w:rsidR="00FB4668">
              <w:rPr>
                <w:rFonts w:ascii="Calibri" w:eastAsia="Times New Roman" w:hAnsi="Calibri" w:cs="Calibri"/>
                <w:b/>
                <w:bCs/>
                <w:color w:val="000000"/>
                <w:sz w:val="18"/>
                <w:szCs w:val="20"/>
                <w:lang w:eastAsia="fr-FR"/>
              </w:rPr>
              <w:t>BP 70436 - 68007-COLMAR</w:t>
            </w:r>
          </w:p>
          <w:p w:rsidR="005159A6" w:rsidRPr="00002E5D" w:rsidRDefault="005159A6" w:rsidP="00423016">
            <w:pPr>
              <w:spacing w:after="0"/>
              <w:jc w:val="center"/>
              <w:rPr>
                <w:rFonts w:ascii="Calibri" w:eastAsia="Times New Roman" w:hAnsi="Calibri" w:cs="Calibri"/>
                <w:i/>
                <w:color w:val="000000"/>
                <w:sz w:val="18"/>
                <w:szCs w:val="20"/>
                <w:lang w:eastAsia="fr-FR"/>
              </w:rPr>
            </w:pPr>
            <w:r>
              <w:rPr>
                <w:rFonts w:ascii="Calibri" w:eastAsia="Times New Roman" w:hAnsi="Calibri" w:cs="Calibri"/>
                <w:b/>
                <w:bCs/>
                <w:color w:val="000000"/>
                <w:sz w:val="18"/>
                <w:szCs w:val="20"/>
                <w:lang w:eastAsia="fr-FR"/>
              </w:rPr>
              <w:t xml:space="preserve">ou par courriel : </w:t>
            </w:r>
            <w:hyperlink r:id="rId6" w:history="1">
              <w:r w:rsidR="00002E5D" w:rsidRPr="00002E5D">
                <w:rPr>
                  <w:rStyle w:val="Lienhypertexte"/>
                  <w:i/>
                  <w:sz w:val="20"/>
                </w:rPr>
                <w:t>afps.alsace.solidarite@gmail.com</w:t>
              </w:r>
            </w:hyperlink>
          </w:p>
          <w:p w:rsidR="005159A6" w:rsidRPr="007D10A1" w:rsidRDefault="005159A6" w:rsidP="00423016">
            <w:pPr>
              <w:spacing w:after="0"/>
              <w:jc w:val="center"/>
              <w:rPr>
                <w:rFonts w:ascii="Calibri" w:eastAsia="Times New Roman" w:hAnsi="Calibri" w:cs="Calibri"/>
                <w:color w:val="000000"/>
                <w:sz w:val="20"/>
                <w:szCs w:val="20"/>
                <w:lang w:eastAsia="fr-FR"/>
              </w:rPr>
            </w:pPr>
            <w:r>
              <w:rPr>
                <w:rFonts w:ascii="Calibri" w:eastAsia="Times New Roman" w:hAnsi="Calibri" w:cs="Calibri"/>
                <w:color w:val="000000"/>
                <w:sz w:val="20"/>
                <w:szCs w:val="20"/>
                <w:lang w:eastAsia="fr-FR"/>
              </w:rPr>
              <w:t xml:space="preserve">accompagné </w:t>
            </w:r>
            <w:r w:rsidRPr="007D10A1">
              <w:rPr>
                <w:rFonts w:ascii="Calibri" w:eastAsia="Times New Roman" w:hAnsi="Calibri" w:cs="Calibri"/>
                <w:color w:val="000000"/>
                <w:sz w:val="20"/>
                <w:szCs w:val="20"/>
                <w:lang w:eastAsia="fr-FR"/>
              </w:rPr>
              <w:t>du chèque</w:t>
            </w:r>
            <w:r>
              <w:rPr>
                <w:rFonts w:ascii="Calibri" w:eastAsia="Times New Roman" w:hAnsi="Calibri" w:cs="Calibri"/>
                <w:color w:val="000000"/>
                <w:sz w:val="20"/>
                <w:szCs w:val="20"/>
                <w:lang w:eastAsia="fr-FR"/>
              </w:rPr>
              <w:t xml:space="preserve"> ou d’un virement</w:t>
            </w:r>
            <w:r w:rsidRPr="007D10A1">
              <w:rPr>
                <w:rFonts w:ascii="Calibri" w:eastAsia="Times New Roman" w:hAnsi="Calibri" w:cs="Calibri"/>
                <w:color w:val="000000"/>
                <w:sz w:val="20"/>
                <w:szCs w:val="20"/>
                <w:lang w:eastAsia="fr-FR"/>
              </w:rPr>
              <w:t xml:space="preserve"> </w:t>
            </w:r>
          </w:p>
        </w:tc>
        <w:tc>
          <w:tcPr>
            <w:tcW w:w="3552" w:type="dxa"/>
            <w:gridSpan w:val="3"/>
            <w:vMerge w:val="restart"/>
            <w:tcBorders>
              <w:top w:val="single" w:sz="4" w:space="0" w:color="auto"/>
              <w:left w:val="single" w:sz="4" w:space="0" w:color="auto"/>
              <w:right w:val="single" w:sz="4" w:space="0" w:color="auto"/>
            </w:tcBorders>
            <w:shd w:val="clear" w:color="000000" w:fill="F2F2F2"/>
            <w:vAlign w:val="center"/>
          </w:tcPr>
          <w:p w:rsidR="005159A6" w:rsidRDefault="005159A6" w:rsidP="00423016">
            <w:pPr>
              <w:spacing w:after="0"/>
              <w:rPr>
                <w:rFonts w:ascii="Calibri" w:eastAsia="Times New Roman" w:hAnsi="Calibri" w:cs="Calibri"/>
                <w:color w:val="000000"/>
                <w:sz w:val="20"/>
                <w:szCs w:val="20"/>
                <w:lang w:eastAsia="fr-FR"/>
              </w:rPr>
            </w:pPr>
            <w:r>
              <w:rPr>
                <w:rFonts w:ascii="Calibri" w:eastAsia="Times New Roman" w:hAnsi="Calibri" w:cs="Calibri"/>
                <w:color w:val="000000"/>
                <w:sz w:val="20"/>
                <w:szCs w:val="20"/>
                <w:lang w:eastAsia="fr-FR"/>
              </w:rPr>
              <w:t>Date</w:t>
            </w:r>
          </w:p>
          <w:p w:rsidR="005159A6" w:rsidRPr="007D10A1" w:rsidRDefault="005159A6" w:rsidP="00423016">
            <w:pPr>
              <w:spacing w:after="0"/>
              <w:rPr>
                <w:rFonts w:ascii="Calibri" w:eastAsia="Times New Roman" w:hAnsi="Calibri" w:cs="Calibri"/>
                <w:color w:val="000000"/>
                <w:sz w:val="20"/>
                <w:szCs w:val="20"/>
                <w:lang w:eastAsia="fr-FR"/>
              </w:rPr>
            </w:pPr>
            <w:r w:rsidRPr="007D10A1">
              <w:rPr>
                <w:rFonts w:ascii="Calibri" w:eastAsia="Times New Roman" w:hAnsi="Calibri" w:cs="Calibri"/>
                <w:color w:val="000000"/>
                <w:sz w:val="20"/>
                <w:szCs w:val="20"/>
                <w:lang w:eastAsia="fr-FR"/>
              </w:rPr>
              <w:t>et signature</w:t>
            </w:r>
          </w:p>
        </w:tc>
      </w:tr>
      <w:tr w:rsidR="005159A6" w:rsidRPr="007D10A1" w:rsidTr="00423016">
        <w:trPr>
          <w:gridAfter w:val="1"/>
          <w:wAfter w:w="27" w:type="dxa"/>
          <w:trHeight w:val="919"/>
          <w:jc w:val="center"/>
        </w:trPr>
        <w:tc>
          <w:tcPr>
            <w:tcW w:w="2023" w:type="dxa"/>
            <w:gridSpan w:val="2"/>
            <w:tcBorders>
              <w:top w:val="single" w:sz="4" w:space="0" w:color="auto"/>
              <w:left w:val="single" w:sz="4" w:space="0" w:color="auto"/>
              <w:bottom w:val="single" w:sz="4" w:space="0" w:color="auto"/>
              <w:right w:val="single" w:sz="4" w:space="0" w:color="auto"/>
            </w:tcBorders>
            <w:shd w:val="clear" w:color="000000" w:fill="F2F2F2"/>
            <w:vAlign w:val="center"/>
          </w:tcPr>
          <w:p w:rsidR="005159A6" w:rsidRPr="007D10A1" w:rsidRDefault="005159A6" w:rsidP="00423016">
            <w:pPr>
              <w:spacing w:after="0"/>
              <w:rPr>
                <w:rFonts w:ascii="Calibri" w:eastAsia="Times New Roman" w:hAnsi="Calibri" w:cs="Calibri"/>
                <w:color w:val="000000"/>
                <w:sz w:val="20"/>
                <w:szCs w:val="20"/>
                <w:lang w:eastAsia="fr-FR"/>
              </w:rPr>
            </w:pPr>
            <w:r>
              <w:rPr>
                <w:rFonts w:ascii="Calibri" w:eastAsia="Times New Roman" w:hAnsi="Calibri" w:cs="Calibri"/>
                <w:color w:val="000000"/>
                <w:sz w:val="20"/>
                <w:szCs w:val="20"/>
                <w:lang w:eastAsia="fr-FR"/>
              </w:rPr>
              <w:t>Paiement par virement</w:t>
            </w:r>
          </w:p>
        </w:tc>
        <w:tc>
          <w:tcPr>
            <w:tcW w:w="5245" w:type="dxa"/>
            <w:gridSpan w:val="5"/>
            <w:tcBorders>
              <w:top w:val="single" w:sz="4" w:space="0" w:color="auto"/>
              <w:left w:val="single" w:sz="4" w:space="0" w:color="auto"/>
              <w:bottom w:val="single" w:sz="4" w:space="0" w:color="000000"/>
              <w:right w:val="nil"/>
            </w:tcBorders>
            <w:shd w:val="clear" w:color="000000" w:fill="F2F2F2"/>
            <w:vAlign w:val="center"/>
          </w:tcPr>
          <w:p w:rsidR="005159A6" w:rsidRDefault="00002E5D" w:rsidP="00423016">
            <w:pPr>
              <w:spacing w:after="0"/>
              <w:jc w:val="center"/>
              <w:rPr>
                <w:rFonts w:ascii="Calibri" w:eastAsia="Times New Roman" w:hAnsi="Calibri" w:cs="Calibri"/>
                <w:color w:val="000000"/>
                <w:sz w:val="20"/>
                <w:szCs w:val="20"/>
                <w:lang w:eastAsia="fr-FR"/>
              </w:rPr>
            </w:pPr>
            <w:r>
              <w:rPr>
                <w:rFonts w:ascii="Calibri" w:eastAsia="Times New Roman" w:hAnsi="Calibri" w:cs="Calibri"/>
                <w:color w:val="000000"/>
                <w:sz w:val="20"/>
                <w:szCs w:val="20"/>
                <w:lang w:eastAsia="fr-FR"/>
              </w:rPr>
              <w:t>Crédit mutuel – AFPS Alsace</w:t>
            </w:r>
          </w:p>
          <w:p w:rsidR="00002E5D" w:rsidRDefault="00002E5D" w:rsidP="00423016">
            <w:pPr>
              <w:spacing w:after="0"/>
              <w:jc w:val="center"/>
              <w:rPr>
                <w:rFonts w:ascii="Calibri" w:eastAsia="Times New Roman" w:hAnsi="Calibri" w:cs="Calibri"/>
                <w:color w:val="000000"/>
                <w:sz w:val="20"/>
                <w:szCs w:val="20"/>
                <w:lang w:eastAsia="fr-FR"/>
              </w:rPr>
            </w:pPr>
            <w:r>
              <w:rPr>
                <w:rFonts w:ascii="Calibri" w:eastAsia="Times New Roman" w:hAnsi="Calibri" w:cs="Calibri"/>
                <w:color w:val="000000"/>
                <w:sz w:val="20"/>
                <w:szCs w:val="20"/>
                <w:lang w:eastAsia="fr-FR"/>
              </w:rPr>
              <w:t>IBAN : FR76 1027 8039 0100 02</w:t>
            </w:r>
            <w:r w:rsidR="00040969">
              <w:rPr>
                <w:rFonts w:ascii="Calibri" w:eastAsia="Times New Roman" w:hAnsi="Calibri" w:cs="Calibri"/>
                <w:color w:val="000000"/>
                <w:sz w:val="20"/>
                <w:szCs w:val="20"/>
                <w:lang w:eastAsia="fr-FR"/>
              </w:rPr>
              <w:t>0</w:t>
            </w:r>
            <w:r>
              <w:rPr>
                <w:rFonts w:ascii="Calibri" w:eastAsia="Times New Roman" w:hAnsi="Calibri" w:cs="Calibri"/>
                <w:color w:val="000000"/>
                <w:sz w:val="20"/>
                <w:szCs w:val="20"/>
                <w:lang w:eastAsia="fr-FR"/>
              </w:rPr>
              <w:t>4 7530 167</w:t>
            </w:r>
          </w:p>
          <w:p w:rsidR="005159A6" w:rsidRPr="007D10A1" w:rsidRDefault="00002E5D" w:rsidP="00002E5D">
            <w:pPr>
              <w:spacing w:after="0"/>
              <w:jc w:val="center"/>
              <w:rPr>
                <w:rFonts w:ascii="Calibri" w:eastAsia="Times New Roman" w:hAnsi="Calibri" w:cs="Calibri"/>
                <w:color w:val="000000"/>
                <w:sz w:val="20"/>
                <w:szCs w:val="20"/>
                <w:lang w:eastAsia="fr-FR"/>
              </w:rPr>
            </w:pPr>
            <w:r>
              <w:rPr>
                <w:rFonts w:ascii="Calibri" w:eastAsia="Times New Roman" w:hAnsi="Calibri" w:cs="Calibri"/>
                <w:color w:val="000000"/>
                <w:sz w:val="20"/>
                <w:szCs w:val="20"/>
                <w:lang w:eastAsia="fr-FR"/>
              </w:rPr>
              <w:t>BIC : CMCIFR2A</w:t>
            </w:r>
          </w:p>
        </w:tc>
        <w:tc>
          <w:tcPr>
            <w:tcW w:w="3552" w:type="dxa"/>
            <w:gridSpan w:val="3"/>
            <w:vMerge/>
            <w:tcBorders>
              <w:left w:val="single" w:sz="4" w:space="0" w:color="auto"/>
              <w:bottom w:val="single" w:sz="4" w:space="0" w:color="auto"/>
              <w:right w:val="single" w:sz="4" w:space="0" w:color="auto"/>
            </w:tcBorders>
            <w:shd w:val="clear" w:color="000000" w:fill="F2F2F2"/>
            <w:vAlign w:val="center"/>
          </w:tcPr>
          <w:p w:rsidR="005159A6" w:rsidRDefault="005159A6" w:rsidP="00423016">
            <w:pPr>
              <w:spacing w:after="0"/>
              <w:rPr>
                <w:rFonts w:ascii="Calibri" w:eastAsia="Times New Roman" w:hAnsi="Calibri" w:cs="Calibri"/>
                <w:color w:val="000000"/>
                <w:sz w:val="20"/>
                <w:szCs w:val="20"/>
                <w:lang w:eastAsia="fr-FR"/>
              </w:rPr>
            </w:pPr>
          </w:p>
        </w:tc>
      </w:tr>
    </w:tbl>
    <w:p w:rsidR="00421A31" w:rsidRDefault="00421A31" w:rsidP="00421A31">
      <w:pPr>
        <w:rPr>
          <w:sz w:val="20"/>
        </w:rPr>
      </w:pPr>
    </w:p>
    <w:p w:rsidR="00421A31" w:rsidRDefault="002905AF" w:rsidP="00421A31">
      <w:pPr>
        <w:rPr>
          <w:sz w:val="20"/>
        </w:rPr>
      </w:pPr>
      <w:r>
        <w:rPr>
          <w:rFonts w:ascii="Calibri" w:eastAsia="Times New Roman" w:hAnsi="Calibri" w:cs="Calibri"/>
          <w:color w:val="000000"/>
          <w:sz w:val="20"/>
          <w:szCs w:val="20"/>
          <w:vertAlign w:val="superscript"/>
          <w:lang w:eastAsia="fr-FR"/>
        </w:rPr>
        <w:t>(*)</w:t>
      </w:r>
      <w:r w:rsidR="00421A31">
        <w:rPr>
          <w:sz w:val="20"/>
        </w:rPr>
        <w:t>Le financement des programmes annuels de coopération avec la Palestine</w:t>
      </w:r>
      <w:r w:rsidR="00421A31" w:rsidRPr="00421A31">
        <w:rPr>
          <w:sz w:val="20"/>
        </w:rPr>
        <w:t xml:space="preserve"> </w:t>
      </w:r>
      <w:r w:rsidR="00421A31">
        <w:rPr>
          <w:sz w:val="20"/>
        </w:rPr>
        <w:t>de l’AFPS Alsace fait intervenir les fonds propres de l’AFPS Alsace (résultat des ventes de produits palestiniens principalement) et des subventions des collectivités territoriales. Les dons et subvention sont entièrement reversés au porteur de projet, sans frais administratifs.</w:t>
      </w:r>
    </w:p>
    <w:p w:rsidR="00421A31" w:rsidRDefault="002905AF" w:rsidP="00421A31">
      <w:pPr>
        <w:rPr>
          <w:sz w:val="20"/>
        </w:rPr>
      </w:pPr>
      <w:r>
        <w:rPr>
          <w:rFonts w:ascii="Calibri" w:eastAsia="Times New Roman" w:hAnsi="Calibri" w:cs="Calibri"/>
          <w:color w:val="000000"/>
          <w:sz w:val="20"/>
          <w:szCs w:val="20"/>
          <w:vertAlign w:val="superscript"/>
          <w:lang w:eastAsia="fr-FR"/>
        </w:rPr>
        <w:t>(**)</w:t>
      </w:r>
      <w:r w:rsidR="006573DD" w:rsidRPr="006573DD">
        <w:rPr>
          <w:sz w:val="20"/>
        </w:rPr>
        <w:t>Les missions en Palestine présente un coût certain. Afin d’éviter que les questions d’argent ne soient un obstacle empêchant des adhérents  de participer à ces missions, l’AFPS Alsace recherchera avec eux des solutions de financement.</w:t>
      </w:r>
    </w:p>
    <w:p w:rsidR="002905AF" w:rsidRDefault="002905AF" w:rsidP="00421A31">
      <w:pPr>
        <w:rPr>
          <w:sz w:val="20"/>
        </w:rPr>
      </w:pPr>
      <w:r>
        <w:rPr>
          <w:rFonts w:ascii="Calibri" w:eastAsia="Times New Roman" w:hAnsi="Calibri" w:cs="Calibri"/>
          <w:color w:val="000000"/>
          <w:sz w:val="20"/>
          <w:szCs w:val="20"/>
          <w:vertAlign w:val="superscript"/>
          <w:lang w:eastAsia="fr-FR"/>
        </w:rPr>
        <w:t>(***)</w:t>
      </w:r>
      <w:r>
        <w:rPr>
          <w:sz w:val="20"/>
        </w:rPr>
        <w:t>L’AFPS Alsace, pour l’ensemble de ses activités fait face à des dépenses que la part des cotisations restant à l’AFPS Alsace après reversement à l’AFPS Nationale ne couvre pas.</w:t>
      </w:r>
    </w:p>
    <w:p w:rsidR="00421A31" w:rsidRPr="002905AF" w:rsidRDefault="002905AF" w:rsidP="00421A31">
      <w:pPr>
        <w:rPr>
          <w:color w:val="C00000"/>
          <w:sz w:val="20"/>
        </w:rPr>
      </w:pPr>
      <w:r w:rsidRPr="002905AF">
        <w:rPr>
          <w:rFonts w:ascii="Calibri" w:eastAsia="Times New Roman" w:hAnsi="Calibri" w:cs="Calibri"/>
          <w:i/>
          <w:iCs/>
          <w:color w:val="C00000"/>
          <w:sz w:val="20"/>
          <w:szCs w:val="20"/>
          <w:lang w:eastAsia="fr-FR"/>
        </w:rPr>
        <w:t>Cotisations et dons feront l'objet d'un reçu donnant droit aux réductions fiscales attachées aux associations d'intérêt général</w:t>
      </w:r>
      <w:r w:rsidR="00421A31" w:rsidRPr="002905AF">
        <w:rPr>
          <w:color w:val="C00000"/>
          <w:sz w:val="20"/>
        </w:rPr>
        <w:t>.</w:t>
      </w:r>
    </w:p>
    <w:p w:rsidR="00421A31" w:rsidRDefault="00421A31" w:rsidP="002905AF"/>
    <w:p w:rsidR="004A0527" w:rsidRDefault="004A0527"/>
    <w:sectPr w:rsidR="004A0527" w:rsidSect="0008628C">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9"/>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421A31"/>
    <w:rsid w:val="00002E5D"/>
    <w:rsid w:val="00040969"/>
    <w:rsid w:val="0008628C"/>
    <w:rsid w:val="001044DE"/>
    <w:rsid w:val="001C31A7"/>
    <w:rsid w:val="001D55D4"/>
    <w:rsid w:val="00214F06"/>
    <w:rsid w:val="002905AF"/>
    <w:rsid w:val="00291995"/>
    <w:rsid w:val="003B5324"/>
    <w:rsid w:val="003C7C70"/>
    <w:rsid w:val="00402964"/>
    <w:rsid w:val="00421A31"/>
    <w:rsid w:val="0046196D"/>
    <w:rsid w:val="004A0527"/>
    <w:rsid w:val="004B2176"/>
    <w:rsid w:val="005159A6"/>
    <w:rsid w:val="005B7920"/>
    <w:rsid w:val="006573DD"/>
    <w:rsid w:val="00706E08"/>
    <w:rsid w:val="0071167F"/>
    <w:rsid w:val="0072462B"/>
    <w:rsid w:val="007D73A3"/>
    <w:rsid w:val="0085116D"/>
    <w:rsid w:val="008D2255"/>
    <w:rsid w:val="00986212"/>
    <w:rsid w:val="009D733E"/>
    <w:rsid w:val="00A3483C"/>
    <w:rsid w:val="00A662DC"/>
    <w:rsid w:val="00B0594E"/>
    <w:rsid w:val="00B516E0"/>
    <w:rsid w:val="00B66621"/>
    <w:rsid w:val="00B83DD2"/>
    <w:rsid w:val="00BF10E1"/>
    <w:rsid w:val="00C72A39"/>
    <w:rsid w:val="00CA122E"/>
    <w:rsid w:val="00ED42D4"/>
    <w:rsid w:val="00EF323F"/>
    <w:rsid w:val="00FB4668"/>
    <w:rsid w:val="00FB6E23"/>
    <w:rsid w:val="00FB7D7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fr-FR"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A31"/>
  </w:style>
  <w:style w:type="paragraph" w:styleId="Titre1">
    <w:name w:val="heading 1"/>
    <w:basedOn w:val="Normal"/>
    <w:next w:val="Normal"/>
    <w:link w:val="Titre1Car"/>
    <w:uiPriority w:val="9"/>
    <w:qFormat/>
    <w:rsid w:val="000862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08628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08628C"/>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08628C"/>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08628C"/>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08628C"/>
    <w:rPr>
      <w:rFonts w:asciiTheme="majorHAnsi" w:eastAsiaTheme="majorEastAsia" w:hAnsiTheme="majorHAnsi" w:cstheme="majorBidi"/>
      <w:b/>
      <w:bCs/>
      <w:color w:val="4F81BD" w:themeColor="accent1"/>
    </w:rPr>
  </w:style>
  <w:style w:type="paragraph" w:styleId="Sansinterligne">
    <w:name w:val="No Spacing"/>
    <w:uiPriority w:val="1"/>
    <w:qFormat/>
    <w:rsid w:val="0008628C"/>
    <w:pPr>
      <w:spacing w:after="0"/>
    </w:pPr>
  </w:style>
  <w:style w:type="paragraph" w:styleId="Textedebulles">
    <w:name w:val="Balloon Text"/>
    <w:basedOn w:val="Normal"/>
    <w:link w:val="TextedebullesCar"/>
    <w:uiPriority w:val="99"/>
    <w:semiHidden/>
    <w:unhideWhenUsed/>
    <w:rsid w:val="001C31A7"/>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1C31A7"/>
    <w:rPr>
      <w:rFonts w:ascii="Tahoma" w:hAnsi="Tahoma" w:cs="Tahoma"/>
      <w:sz w:val="16"/>
      <w:szCs w:val="16"/>
    </w:rPr>
  </w:style>
  <w:style w:type="character" w:styleId="Lienhypertexte">
    <w:name w:val="Hyperlink"/>
    <w:basedOn w:val="Policepardfaut"/>
    <w:uiPriority w:val="99"/>
    <w:unhideWhenUsed/>
    <w:rsid w:val="005159A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fps.alsace.solidarite@gmail.com" TargetMode="External"/><Relationship Id="rId5" Type="http://schemas.openxmlformats.org/officeDocument/2006/relationships/image" Target="media/image1.jpeg"/><Relationship Id="rId4" Type="http://schemas.openxmlformats.org/officeDocument/2006/relationships/hyperlink" Target="http://www.afps-alsac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qu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267</Words>
  <Characters>1474</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Guy</dc:creator>
  <cp:lastModifiedBy>Standard</cp:lastModifiedBy>
  <cp:revision>13</cp:revision>
  <cp:lastPrinted>2022-02-13T10:12:00Z</cp:lastPrinted>
  <dcterms:created xsi:type="dcterms:W3CDTF">2017-01-14T15:58:00Z</dcterms:created>
  <dcterms:modified xsi:type="dcterms:W3CDTF">2022-02-13T10:12:00Z</dcterms:modified>
</cp:coreProperties>
</file>